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1BD84F0F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6758FA" w:rsidRPr="006758FA">
        <w:rPr>
          <w:rFonts w:ascii="Arial" w:hAnsi="Arial" w:cs="Arial"/>
        </w:rPr>
        <w:t>Art. 37, caput, da CF, Arts. 14, 48, §1º, II e 48-A, inciso II, da LC nº 101/00 e art. 8º, II, do Decreto nº 10.540/20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6758FA">
        <w:rPr>
          <w:rFonts w:ascii="Arial" w:hAnsi="Arial" w:cs="Arial"/>
        </w:rPr>
        <w:t>16</w:t>
      </w:r>
      <w:r w:rsidR="00BA14BC" w:rsidRPr="00CA4E7A">
        <w:rPr>
          <w:rFonts w:ascii="Arial" w:hAnsi="Arial" w:cs="Arial"/>
        </w:rPr>
        <w:t>.</w:t>
      </w:r>
      <w:r w:rsidR="006758FA">
        <w:rPr>
          <w:rFonts w:ascii="Arial" w:hAnsi="Arial" w:cs="Arial"/>
        </w:rPr>
        <w:t>4</w:t>
      </w:r>
      <w:r w:rsidRPr="00CA4E7A">
        <w:rPr>
          <w:rFonts w:ascii="Arial" w:hAnsi="Arial" w:cs="Arial"/>
        </w:rPr>
        <w:t xml:space="preserve"> da matriz com os critérios de avaliação, </w:t>
      </w:r>
      <w:r w:rsidR="006758FA" w:rsidRPr="006758FA">
        <w:rPr>
          <w:rFonts w:ascii="Arial" w:hAnsi="Arial" w:cs="Arial"/>
        </w:rPr>
        <w:t>que no exercício de 202</w:t>
      </w:r>
      <w:r w:rsidR="000C4A87">
        <w:rPr>
          <w:rFonts w:ascii="Arial" w:hAnsi="Arial" w:cs="Arial"/>
        </w:rPr>
        <w:t>4</w:t>
      </w:r>
      <w:r w:rsidR="006758FA" w:rsidRPr="006758FA">
        <w:rPr>
          <w:rFonts w:ascii="Arial" w:hAnsi="Arial" w:cs="Arial"/>
        </w:rPr>
        <w:t xml:space="preserve">, a Prefeitura Municipal de </w:t>
      </w:r>
      <w:r w:rsidR="006758FA">
        <w:rPr>
          <w:rFonts w:ascii="Arial" w:hAnsi="Arial" w:cs="Arial"/>
        </w:rPr>
        <w:t xml:space="preserve">Divina Pastora </w:t>
      </w:r>
      <w:r w:rsidR="006758FA" w:rsidRPr="006758FA">
        <w:rPr>
          <w:rFonts w:ascii="Arial" w:hAnsi="Arial" w:cs="Arial"/>
        </w:rPr>
        <w:t>não concedeu benefícios fiscais ou financeiros relacionados a projetos culturais e esportivos. Informamos, outrossim, que especificamente não houve captação de recursos por meio de patrocínios ou doações para projetos nessa área.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411A6433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</w:t>
      </w:r>
      <w:r w:rsidR="00B92827">
        <w:rPr>
          <w:rFonts w:ascii="Arial" w:eastAsia="Times New Roman" w:hAnsi="Arial" w:cs="Arial"/>
          <w:color w:val="000000" w:themeColor="text1"/>
          <w:lang w:eastAsia="pt-BR"/>
        </w:rPr>
        <w:t>3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6DF58B56" w:rsidR="006D4720" w:rsidRPr="00CA4E7A" w:rsidRDefault="006D4720" w:rsidP="00B92827">
      <w:pPr>
        <w:jc w:val="both"/>
        <w:rPr>
          <w:rFonts w:ascii="Arial" w:hAnsi="Arial" w:cs="Arial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545DB4D6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5F86" w14:textId="77777777" w:rsidR="007B3D0A" w:rsidRDefault="007B3D0A">
      <w:r>
        <w:separator/>
      </w:r>
    </w:p>
  </w:endnote>
  <w:endnote w:type="continuationSeparator" w:id="0">
    <w:p w14:paraId="4CFA4000" w14:textId="77777777" w:rsidR="007B3D0A" w:rsidRDefault="007B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2588B" w14:textId="77777777" w:rsidR="007B3D0A" w:rsidRDefault="007B3D0A">
      <w:r>
        <w:separator/>
      </w:r>
    </w:p>
  </w:footnote>
  <w:footnote w:type="continuationSeparator" w:id="0">
    <w:p w14:paraId="32280428" w14:textId="77777777" w:rsidR="007B3D0A" w:rsidRDefault="007B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C4A87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526FC"/>
    <w:rsid w:val="0029504A"/>
    <w:rsid w:val="002F4FE7"/>
    <w:rsid w:val="00301257"/>
    <w:rsid w:val="003610D6"/>
    <w:rsid w:val="00440215"/>
    <w:rsid w:val="004508BF"/>
    <w:rsid w:val="004E424D"/>
    <w:rsid w:val="00524084"/>
    <w:rsid w:val="005C0772"/>
    <w:rsid w:val="006175F4"/>
    <w:rsid w:val="0066292B"/>
    <w:rsid w:val="006758FA"/>
    <w:rsid w:val="00687A11"/>
    <w:rsid w:val="006D2F81"/>
    <w:rsid w:val="006D4720"/>
    <w:rsid w:val="00702339"/>
    <w:rsid w:val="00760094"/>
    <w:rsid w:val="007B3D0A"/>
    <w:rsid w:val="007C40DA"/>
    <w:rsid w:val="007E1673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AC1383"/>
    <w:rsid w:val="00B17733"/>
    <w:rsid w:val="00B5309A"/>
    <w:rsid w:val="00B72C9C"/>
    <w:rsid w:val="00B92827"/>
    <w:rsid w:val="00BA14BC"/>
    <w:rsid w:val="00BD58A7"/>
    <w:rsid w:val="00C1286F"/>
    <w:rsid w:val="00C23ACA"/>
    <w:rsid w:val="00C3585F"/>
    <w:rsid w:val="00C7520B"/>
    <w:rsid w:val="00C83FE8"/>
    <w:rsid w:val="00CA4E7A"/>
    <w:rsid w:val="00CC405F"/>
    <w:rsid w:val="00D366D7"/>
    <w:rsid w:val="00DD391A"/>
    <w:rsid w:val="00DE3592"/>
    <w:rsid w:val="00F12D2F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5</cp:revision>
  <cp:lastPrinted>2023-03-13T13:01:00Z</cp:lastPrinted>
  <dcterms:created xsi:type="dcterms:W3CDTF">2025-05-24T18:11:00Z</dcterms:created>
  <dcterms:modified xsi:type="dcterms:W3CDTF">2025-05-24T18:31:00Z</dcterms:modified>
</cp:coreProperties>
</file>