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49858DF8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8C77F6" w:rsidRPr="008C77F6">
        <w:rPr>
          <w:rFonts w:ascii="Arial" w:hAnsi="Arial" w:cs="Arial"/>
        </w:rPr>
        <w:t xml:space="preserve">Art. 48-A, I, da LC nº 101/00; </w:t>
      </w:r>
      <w:proofErr w:type="spellStart"/>
      <w:r w:rsidR="008C77F6" w:rsidRPr="008C77F6">
        <w:rPr>
          <w:rFonts w:ascii="Arial" w:hAnsi="Arial" w:cs="Arial"/>
        </w:rPr>
        <w:t>arts</w:t>
      </w:r>
      <w:proofErr w:type="spellEnd"/>
      <w:r w:rsidR="008C77F6" w:rsidRPr="008C77F6">
        <w:rPr>
          <w:rFonts w:ascii="Arial" w:hAnsi="Arial" w:cs="Arial"/>
        </w:rPr>
        <w:t>. 3º, incisos I, II, III, IV e V, 7º, incisos VI, e 8º da Lei nº 12.527/2011 - LAI, art. 37, "caput", da CF (princípio da publicidade)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8C77F6">
        <w:rPr>
          <w:rFonts w:ascii="Arial" w:hAnsi="Arial" w:cs="Arial"/>
        </w:rPr>
        <w:t>7.2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no exercício de 202</w:t>
      </w:r>
      <w:r w:rsidR="008C77F6">
        <w:rPr>
          <w:rFonts w:ascii="Arial" w:hAnsi="Arial" w:cs="Arial"/>
        </w:rPr>
        <w:t>2</w:t>
      </w:r>
      <w:r w:rsidR="0066292B">
        <w:rPr>
          <w:rFonts w:ascii="Arial" w:hAnsi="Arial" w:cs="Arial"/>
        </w:rPr>
        <w:t xml:space="preserve"> </w:t>
      </w:r>
      <w:r w:rsidR="00687A11">
        <w:rPr>
          <w:rFonts w:ascii="Arial" w:hAnsi="Arial" w:cs="Arial"/>
        </w:rPr>
        <w:t xml:space="preserve">não houve </w:t>
      </w:r>
      <w:r w:rsidR="008C77F6">
        <w:rPr>
          <w:rFonts w:ascii="Arial" w:hAnsi="Arial" w:cs="Arial"/>
        </w:rPr>
        <w:t>relação de diárias para fora do país.</w:t>
      </w:r>
      <w:r w:rsidR="00687A11">
        <w:rPr>
          <w:rFonts w:ascii="Arial" w:hAnsi="Arial" w:cs="Arial"/>
        </w:rPr>
        <w:t xml:space="preserve">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0B13C71C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E8BD0F3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23A43B83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9854" w14:textId="77777777" w:rsidR="00982ECE" w:rsidRDefault="00982ECE">
      <w:r>
        <w:separator/>
      </w:r>
    </w:p>
  </w:endnote>
  <w:endnote w:type="continuationSeparator" w:id="0">
    <w:p w14:paraId="37AAF2E7" w14:textId="77777777" w:rsidR="00982ECE" w:rsidRDefault="009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3663" w14:textId="77777777" w:rsidR="00982ECE" w:rsidRDefault="00982ECE">
      <w:r>
        <w:separator/>
      </w:r>
    </w:p>
  </w:footnote>
  <w:footnote w:type="continuationSeparator" w:id="0">
    <w:p w14:paraId="150EE499" w14:textId="77777777" w:rsidR="00982ECE" w:rsidRDefault="0098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C7A7C"/>
    <w:rsid w:val="0021300A"/>
    <w:rsid w:val="00230CB0"/>
    <w:rsid w:val="00234047"/>
    <w:rsid w:val="00245D84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C40DA"/>
    <w:rsid w:val="007E5B26"/>
    <w:rsid w:val="0080420F"/>
    <w:rsid w:val="00834FAB"/>
    <w:rsid w:val="00872F00"/>
    <w:rsid w:val="008A516C"/>
    <w:rsid w:val="008C6D9C"/>
    <w:rsid w:val="008C77F6"/>
    <w:rsid w:val="00920516"/>
    <w:rsid w:val="0092701A"/>
    <w:rsid w:val="009350E0"/>
    <w:rsid w:val="00982ECE"/>
    <w:rsid w:val="00A00D99"/>
    <w:rsid w:val="00A665EC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366D7"/>
    <w:rsid w:val="00D50AFF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2025-05-23T16:26:00Z</dcterms:created>
  <dcterms:modified xsi:type="dcterms:W3CDTF">2025-05-23T16:26:00Z</dcterms:modified>
</cp:coreProperties>
</file>